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“Where Waters Touch The Sky”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Intro </w:t>
      </w:r>
      <w:r w:rsidDel="00000000" w:rsidR="00000000" w:rsidRPr="00000000">
        <w:rPr>
          <w:rtl w:val="0"/>
        </w:rPr>
        <w:t xml:space="preserve">- Am guitar strum &amp; riff (4 bars)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Am    F   G (2 bars)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Am    F   G (2 bars)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Strollin’ down a Grand Lake boardwalk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On a sunshine morning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                                  C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Like you haven’t got a care…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                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there’s magic in the air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Sailin’ on the clear blue water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Livin’ out your daydreams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F                              C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Telling all your friends,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             G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how the wonder never ends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PC1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Am                                        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moose and elk call in to say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Am                                         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We ain’t coming into work today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 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   C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Where the waters touch the sky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   G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Where waters touch the sky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       F                          C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Let your spirit learn how to fly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             G (2 bars)             C( 2 bars)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Where the waters....touch the sky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Interlude - Am    F   G (2x)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V2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Campin’ in the pines and the moonlight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G                                                        F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Right next to the heavens and the stars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                      C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Reflections in the mind,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                            G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of another place and time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                                                 G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Colorado River rises young and free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                                F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It mirrors our wildest dreams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                                      C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From the mountain majesty,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                         G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all the way to the sea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u w:val="single"/>
          <w:rtl w:val="0"/>
        </w:rPr>
        <w:t xml:space="preserve">PC2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Am                           G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Mother Nature is all around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Am                                      G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She got a cabin outside of town</w:t>
      </w:r>
    </w:p>
    <w:p w:rsidR="00000000" w:rsidDel="00000000" w:rsidP="00000000" w:rsidRDefault="00000000" w:rsidRPr="00000000" w14:paraId="0000004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 2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            C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Where the waters touch the sky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G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Where waters touch the sky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  F                          C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Let your spirit learn how to fly</w:t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rtl w:val="0"/>
        </w:rPr>
        <w:t xml:space="preserve">                  G (2 bars) </w:t>
      </w:r>
      <w:r w:rsidDel="00000000" w:rsidR="00000000" w:rsidRPr="00000000">
        <w:rPr>
          <w:i w:val="1"/>
          <w:rtl w:val="0"/>
        </w:rPr>
        <w:t xml:space="preserve">Guitar lick &amp; drum fill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Where the waters....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b w:val="1"/>
          <w:u w:val="single"/>
          <w:rtl w:val="0"/>
        </w:rPr>
        <w:t xml:space="preserve">CHORUS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             C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Where the waters touch the sky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         G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Where waters touch the sky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          F                          C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Let your spirit learn how to fly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               G (2 bars)                 C( 2 bars)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Where the waters....touch the sky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               G (4 bars with hold) --- Drum fill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  <w:t xml:space="preserve">Where the waters... </w:t>
      </w:r>
      <w:r w:rsidDel="00000000" w:rsidR="00000000" w:rsidRPr="00000000">
        <w:rPr>
          <w:b w:val="1"/>
          <w:rtl w:val="0"/>
        </w:rPr>
        <w:t xml:space="preserve">VAMP OUT Am    F   G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